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5B24" w14:textId="77777777" w:rsidR="004F01EF" w:rsidRPr="004F01EF" w:rsidRDefault="004F01EF" w:rsidP="004F01EF">
      <w:pPr>
        <w:ind w:right="282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1EF" w:rsidRPr="004F01EF" w14:paraId="12570C47" w14:textId="77777777" w:rsidTr="00490F47">
        <w:tc>
          <w:tcPr>
            <w:tcW w:w="9778" w:type="dxa"/>
            <w:shd w:val="clear" w:color="auto" w:fill="FFFF00"/>
          </w:tcPr>
          <w:p w14:paraId="1B5B22E9" w14:textId="77777777" w:rsidR="004F01EF" w:rsidRPr="004F01EF" w:rsidRDefault="004F01EF" w:rsidP="00490F47">
            <w:pPr>
              <w:ind w:right="2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b/>
                <w:sz w:val="22"/>
                <w:szCs w:val="22"/>
              </w:rPr>
              <w:t>Allegato 1 – Domanda di Comunicazione disponibilità supporto amministrativo</w:t>
            </w:r>
          </w:p>
        </w:tc>
      </w:tr>
    </w:tbl>
    <w:p w14:paraId="307ECC25" w14:textId="77777777" w:rsidR="004F01EF" w:rsidRPr="004F01EF" w:rsidRDefault="004F01EF" w:rsidP="004F01EF">
      <w:pPr>
        <w:autoSpaceDE w:val="0"/>
        <w:autoSpaceDN w:val="0"/>
        <w:adjustRightInd w:val="0"/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4094"/>
      </w:tblGrid>
      <w:tr w:rsidR="004F01EF" w:rsidRPr="004F01EF" w14:paraId="4D9CBB89" w14:textId="77777777" w:rsidTr="00490F47">
        <w:tc>
          <w:tcPr>
            <w:tcW w:w="5637" w:type="dxa"/>
          </w:tcPr>
          <w:p w14:paraId="0B6A84CE" w14:textId="6BA48CA8" w:rsidR="004F01EF" w:rsidRPr="004F01EF" w:rsidRDefault="004F01EF" w:rsidP="00490F47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</w:t>
            </w:r>
          </w:p>
        </w:tc>
        <w:tc>
          <w:tcPr>
            <w:tcW w:w="4141" w:type="dxa"/>
          </w:tcPr>
          <w:p w14:paraId="107592C1" w14:textId="14A36665" w:rsidR="004F01EF" w:rsidRPr="004F01EF" w:rsidRDefault="004F01EF" w:rsidP="0049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Dirigente Scolastic</w:t>
            </w:r>
            <w:r w:rsidR="0036670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14:paraId="098BA745" w14:textId="01150983" w:rsidR="004F01EF" w:rsidRPr="004F01EF" w:rsidRDefault="004F01EF" w:rsidP="004F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dell’Istituto Comprensivo </w:t>
            </w:r>
            <w:r w:rsidR="00BD4907">
              <w:rPr>
                <w:rFonts w:asciiTheme="minorHAnsi" w:hAnsiTheme="minorHAnsi" w:cstheme="minorHAnsi"/>
                <w:b/>
                <w:sz w:val="22"/>
                <w:szCs w:val="22"/>
              </w:rPr>
              <w:t>1 “F.Pentimalli” di Gioia Tauro (RC)</w:t>
            </w:r>
          </w:p>
        </w:tc>
      </w:tr>
    </w:tbl>
    <w:p w14:paraId="10D35CD3" w14:textId="77777777" w:rsidR="004F01EF" w:rsidRPr="004F01EF" w:rsidRDefault="004F01EF" w:rsidP="004F01EF">
      <w:pPr>
        <w:autoSpaceDE w:val="0"/>
        <w:autoSpaceDN w:val="0"/>
        <w:adjustRightInd w:val="0"/>
        <w:ind w:right="2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8531"/>
      </w:tblGrid>
      <w:tr w:rsidR="004F01EF" w:rsidRPr="004F01EF" w14:paraId="1B72BFB3" w14:textId="77777777" w:rsidTr="00490F47">
        <w:tc>
          <w:tcPr>
            <w:tcW w:w="1109" w:type="dxa"/>
          </w:tcPr>
          <w:p w14:paraId="179CCD44" w14:textId="77777777" w:rsidR="004F01EF" w:rsidRPr="004F01EF" w:rsidRDefault="004F01EF" w:rsidP="00490F4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14:paraId="757B6F89" w14:textId="77777777" w:rsidR="004F01EF" w:rsidRPr="004F01EF" w:rsidRDefault="004F01EF" w:rsidP="0049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F01E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Comunicazione disponibilità personale Amministrativo per l’incarico di </w:t>
            </w:r>
            <w:r w:rsidRPr="004F01E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supporto tecnico- amministrativo </w:t>
            </w:r>
            <w:r w:rsidRPr="004F01E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relativo a </w:t>
            </w: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 xml:space="preserve">Piano “Scuola 4.0” di cui alla Missione 4 – Istruzione e Ricerca – Componente 1 – Potenziamento dell’offerta dei servizi di istruzione: dagli asili nido alle Università – Investimento 3.2 “Scuola 4.0 – </w:t>
            </w:r>
            <w:r w:rsidRPr="004F01EF">
              <w:rPr>
                <w:rFonts w:asciiTheme="minorHAnsi" w:hAnsiTheme="minorHAnsi" w:cstheme="minorHAnsi"/>
                <w:i/>
                <w:sz w:val="22"/>
                <w:szCs w:val="22"/>
              </w:rPr>
              <w:t>Next Generation Classrooms</w:t>
            </w: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 xml:space="preserve">: scuole innovative, cablaggio, nuovi ambienti di apprendimento e laboratori” del Piano nazionale di ripresa e resilienza, finanziato dall’Unione europea – Next Generation EU           </w:t>
            </w:r>
          </w:p>
        </w:tc>
      </w:tr>
    </w:tbl>
    <w:p w14:paraId="1C310348" w14:textId="77777777" w:rsidR="004F01EF" w:rsidRPr="004F01EF" w:rsidRDefault="004F01EF" w:rsidP="0099739F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1F579F0D" w14:textId="77777777" w:rsidR="004F01EF" w:rsidRPr="004F01EF" w:rsidRDefault="004F01EF" w:rsidP="004F01EF">
      <w:pPr>
        <w:ind w:right="282"/>
        <w:rPr>
          <w:rFonts w:asciiTheme="minorHAnsi" w:hAnsiTheme="minorHAnsi" w:cstheme="minorHAnsi"/>
          <w:b/>
          <w:sz w:val="22"/>
          <w:szCs w:val="22"/>
        </w:rPr>
      </w:pPr>
      <w:r w:rsidRPr="004F01EF">
        <w:rPr>
          <w:rFonts w:asciiTheme="minorHAnsi" w:hAnsiTheme="minorHAnsi" w:cstheme="minorHAnsi"/>
          <w:b/>
          <w:sz w:val="22"/>
          <w:szCs w:val="22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1"/>
        <w:gridCol w:w="3070"/>
        <w:gridCol w:w="2127"/>
      </w:tblGrid>
      <w:tr w:rsidR="004F01EF" w:rsidRPr="004F01EF" w14:paraId="2236C540" w14:textId="77777777" w:rsidTr="00490F47">
        <w:tc>
          <w:tcPr>
            <w:tcW w:w="4503" w:type="dxa"/>
          </w:tcPr>
          <w:p w14:paraId="7F7D6A8B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>Cognome e nome:</w:t>
            </w:r>
          </w:p>
        </w:tc>
        <w:tc>
          <w:tcPr>
            <w:tcW w:w="3118" w:type="dxa"/>
          </w:tcPr>
          <w:p w14:paraId="096D58E0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>nato a:</w:t>
            </w:r>
          </w:p>
        </w:tc>
        <w:tc>
          <w:tcPr>
            <w:tcW w:w="2157" w:type="dxa"/>
          </w:tcPr>
          <w:p w14:paraId="42F73EF3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 xml:space="preserve">nato il: </w:t>
            </w:r>
          </w:p>
        </w:tc>
      </w:tr>
      <w:tr w:rsidR="004F01EF" w:rsidRPr="004F01EF" w14:paraId="77804101" w14:textId="77777777" w:rsidTr="00490F47">
        <w:tc>
          <w:tcPr>
            <w:tcW w:w="4503" w:type="dxa"/>
          </w:tcPr>
          <w:p w14:paraId="2A39DAFA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</w:p>
        </w:tc>
        <w:tc>
          <w:tcPr>
            <w:tcW w:w="5275" w:type="dxa"/>
            <w:gridSpan w:val="2"/>
          </w:tcPr>
          <w:p w14:paraId="0892818A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 xml:space="preserve">via </w:t>
            </w:r>
          </w:p>
        </w:tc>
      </w:tr>
      <w:tr w:rsidR="004F01EF" w:rsidRPr="004F01EF" w14:paraId="30BC1AE1" w14:textId="77777777" w:rsidTr="00490F47">
        <w:tc>
          <w:tcPr>
            <w:tcW w:w="4503" w:type="dxa"/>
          </w:tcPr>
          <w:p w14:paraId="0E4AB435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14:paraId="62F01E02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 xml:space="preserve">Mail: </w:t>
            </w:r>
          </w:p>
        </w:tc>
      </w:tr>
      <w:tr w:rsidR="004F01EF" w:rsidRPr="004F01EF" w14:paraId="511D9929" w14:textId="77777777" w:rsidTr="00490F47">
        <w:tc>
          <w:tcPr>
            <w:tcW w:w="4503" w:type="dxa"/>
          </w:tcPr>
          <w:p w14:paraId="3B5FEFA6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6A7978D6" w14:textId="77777777" w:rsidR="004F01EF" w:rsidRPr="004F01EF" w:rsidRDefault="004F01EF" w:rsidP="00490F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sz w:val="22"/>
                <w:szCs w:val="22"/>
              </w:rPr>
              <w:t>Assistente Amministrativo</w:t>
            </w:r>
          </w:p>
        </w:tc>
      </w:tr>
    </w:tbl>
    <w:p w14:paraId="7789978D" w14:textId="77777777" w:rsidR="004F01EF" w:rsidRPr="004F01EF" w:rsidRDefault="004F01EF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7487FE5F" w14:textId="77777777" w:rsidR="004F01EF" w:rsidRPr="004F01EF" w:rsidRDefault="004F01EF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F01EF">
        <w:rPr>
          <w:rFonts w:asciiTheme="minorHAnsi" w:hAnsiTheme="minorHAnsi" w:cstheme="minorHAnsi"/>
          <w:sz w:val="22"/>
          <w:szCs w:val="22"/>
        </w:rPr>
        <w:t>Avendo preso visione della Ric</w:t>
      </w:r>
      <w:r w:rsidR="000D3E4B">
        <w:rPr>
          <w:rFonts w:asciiTheme="minorHAnsi" w:hAnsiTheme="minorHAnsi" w:cstheme="minorHAnsi"/>
          <w:sz w:val="22"/>
          <w:szCs w:val="22"/>
        </w:rPr>
        <w:t>hiesta di disponibilità relativa</w:t>
      </w:r>
      <w:r w:rsidRPr="004F01EF">
        <w:rPr>
          <w:rFonts w:asciiTheme="minorHAnsi" w:hAnsiTheme="minorHAnsi" w:cstheme="minorHAnsi"/>
          <w:sz w:val="22"/>
          <w:szCs w:val="22"/>
        </w:rPr>
        <w:t xml:space="preserve"> alla selezione di personale Amministrativo per l’incarico di </w:t>
      </w:r>
      <w:r w:rsidRPr="004F01E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supporto tecnico- amministrativo </w:t>
      </w:r>
      <w:r w:rsidRPr="004F01E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relativo a </w:t>
      </w:r>
      <w:r w:rsidRPr="004F01EF">
        <w:rPr>
          <w:rFonts w:asciiTheme="minorHAnsi" w:hAnsiTheme="minorHAnsi" w:cstheme="minorHAnsi"/>
          <w:sz w:val="22"/>
          <w:szCs w:val="22"/>
        </w:rPr>
        <w:t>Piano “Scuola 4.0” di cui alla Missione 4</w:t>
      </w:r>
    </w:p>
    <w:p w14:paraId="20366FFC" w14:textId="77777777" w:rsidR="004F01EF" w:rsidRP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372D88F" w14:textId="77777777" w:rsidR="004F01EF" w:rsidRP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4F01E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COMUNICA</w:t>
      </w:r>
    </w:p>
    <w:p w14:paraId="47EAC0C3" w14:textId="77777777" w:rsidR="004F01EF" w:rsidRP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3F1D860" w14:textId="77777777" w:rsidR="004F01EF" w:rsidRP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01E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la disponibilità all’incarico di </w:t>
      </w:r>
      <w:r w:rsidRPr="004F01EF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supporto tecnico-amministrativo </w:t>
      </w:r>
      <w:r w:rsidRPr="004F01EF">
        <w:rPr>
          <w:rFonts w:asciiTheme="minorHAnsi" w:eastAsia="Calibri" w:hAnsiTheme="minorHAnsi" w:cstheme="minorHAnsi"/>
          <w:color w:val="000000"/>
          <w:sz w:val="22"/>
          <w:szCs w:val="22"/>
        </w:rPr>
        <w:t>relativo al progetto in oggetto citato.</w:t>
      </w:r>
    </w:p>
    <w:p w14:paraId="4006A50E" w14:textId="77777777" w:rsidR="004F01EF" w:rsidRP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9F6DD2E" w14:textId="77777777" w:rsid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01EF">
        <w:rPr>
          <w:rFonts w:asciiTheme="minorHAnsi" w:eastAsia="Calibri" w:hAnsiTheme="minorHAnsi" w:cstheme="minorHAnsi"/>
          <w:color w:val="000000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6E901868" w14:textId="77777777" w:rsidR="0017796A" w:rsidRDefault="0017796A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90540CC" w14:textId="77777777" w:rsidR="0017796A" w:rsidRPr="0017796A" w:rsidRDefault="0031163F" w:rsidP="0017796A">
      <w:pPr>
        <w:widowControl w:val="0"/>
        <w:numPr>
          <w:ilvl w:val="0"/>
          <w:numId w:val="2"/>
        </w:numPr>
        <w:suppressAutoHyphens/>
        <w:spacing w:after="4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7796A" w:rsidRPr="0017796A">
        <w:rPr>
          <w:rFonts w:ascii="Calibri" w:eastAsia="Calibri" w:hAnsi="Calibri" w:cs="Calibri"/>
          <w:sz w:val="22"/>
          <w:szCs w:val="22"/>
        </w:rPr>
        <w:t>aver preso visione dell’Avviso e di approvarne senza riserva ogni contenuto</w:t>
      </w:r>
    </w:p>
    <w:p w14:paraId="4993A50E" w14:textId="77777777" w:rsidR="0017796A" w:rsidRPr="0017796A" w:rsidRDefault="0017796A" w:rsidP="0017796A">
      <w:pPr>
        <w:widowControl w:val="0"/>
        <w:numPr>
          <w:ilvl w:val="0"/>
          <w:numId w:val="2"/>
        </w:numPr>
        <w:suppressAutoHyphens/>
        <w:spacing w:after="40"/>
        <w:ind w:left="714" w:hanging="357"/>
        <w:rPr>
          <w:rFonts w:ascii="Calibri" w:eastAsia="Calibri" w:hAnsi="Calibri" w:cs="Calibri"/>
          <w:sz w:val="22"/>
          <w:szCs w:val="22"/>
        </w:rPr>
      </w:pPr>
      <w:r w:rsidRPr="0017796A">
        <w:rPr>
          <w:rFonts w:ascii="Calibri" w:eastAsia="Calibri" w:hAnsi="Calibri" w:cs="Calibri"/>
          <w:sz w:val="22"/>
          <w:szCs w:val="22"/>
        </w:rPr>
        <w:t xml:space="preserve"> di essere in possesso dei seguenti titoli ed esperienze professionali valutabili:</w:t>
      </w:r>
    </w:p>
    <w:p w14:paraId="402FE6D9" w14:textId="77777777" w:rsidR="0017796A" w:rsidRDefault="0017796A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Style w:val="TableNormal1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2551"/>
      </w:tblGrid>
      <w:tr w:rsidR="00516EA0" w:rsidRPr="0017796A" w14:paraId="7A250F22" w14:textId="77777777" w:rsidTr="00516EA0">
        <w:trPr>
          <w:trHeight w:val="244"/>
        </w:trPr>
        <w:tc>
          <w:tcPr>
            <w:tcW w:w="6235" w:type="dxa"/>
          </w:tcPr>
          <w:p w14:paraId="08B7E7BB" w14:textId="77777777" w:rsidR="00516EA0" w:rsidRPr="00516EA0" w:rsidRDefault="00516EA0" w:rsidP="00516EA0">
            <w:pPr>
              <w:pStyle w:val="TableParagraph"/>
              <w:spacing w:before="0" w:line="243" w:lineRule="exact"/>
            </w:pPr>
            <w:r w:rsidRPr="00516EA0">
              <w:t>Esperienze</w:t>
            </w:r>
            <w:r w:rsidRPr="00516EA0">
              <w:rPr>
                <w:spacing w:val="-4"/>
              </w:rPr>
              <w:t xml:space="preserve"> </w:t>
            </w:r>
            <w:r w:rsidRPr="00516EA0">
              <w:t>professionali</w:t>
            </w:r>
            <w:r w:rsidRPr="00516EA0">
              <w:rPr>
                <w:spacing w:val="-5"/>
              </w:rPr>
              <w:t xml:space="preserve"> </w:t>
            </w:r>
            <w:r w:rsidRPr="00516EA0">
              <w:t>attinenti</w:t>
            </w:r>
            <w:r w:rsidRPr="00516EA0">
              <w:rPr>
                <w:spacing w:val="-4"/>
              </w:rPr>
              <w:t xml:space="preserve"> la contabilità d’istituto per anno scolastico</w:t>
            </w:r>
          </w:p>
        </w:tc>
        <w:tc>
          <w:tcPr>
            <w:tcW w:w="2551" w:type="dxa"/>
          </w:tcPr>
          <w:p w14:paraId="12419CB2" w14:textId="77777777" w:rsidR="00516EA0" w:rsidRPr="00516EA0" w:rsidRDefault="00516EA0" w:rsidP="00516EA0">
            <w:pPr>
              <w:pStyle w:val="TableParagraph"/>
              <w:ind w:left="105"/>
            </w:pPr>
            <w:r w:rsidRPr="00516EA0">
              <w:t>Max.</w:t>
            </w:r>
            <w:r w:rsidRPr="00516EA0">
              <w:rPr>
                <w:spacing w:val="-2"/>
              </w:rPr>
              <w:t xml:space="preserve"> </w:t>
            </w:r>
            <w:r w:rsidRPr="00516EA0">
              <w:t>30</w:t>
            </w:r>
            <w:r w:rsidRPr="00516EA0">
              <w:rPr>
                <w:spacing w:val="-1"/>
              </w:rPr>
              <w:t xml:space="preserve"> </w:t>
            </w:r>
            <w:r w:rsidRPr="00516EA0">
              <w:t xml:space="preserve">punti                                  </w:t>
            </w:r>
            <w:r w:rsidRPr="00516EA0">
              <w:rPr>
                <w:sz w:val="16"/>
                <w:szCs w:val="16"/>
              </w:rPr>
              <w:t>(5 punti per ogni esperienza)</w:t>
            </w:r>
          </w:p>
        </w:tc>
      </w:tr>
      <w:tr w:rsidR="00516EA0" w:rsidRPr="0017796A" w14:paraId="6000E03B" w14:textId="77777777" w:rsidTr="00516EA0">
        <w:trPr>
          <w:trHeight w:val="244"/>
        </w:trPr>
        <w:tc>
          <w:tcPr>
            <w:tcW w:w="6235" w:type="dxa"/>
          </w:tcPr>
          <w:p w14:paraId="7AC28D93" w14:textId="77777777" w:rsidR="00516EA0" w:rsidRPr="00516EA0" w:rsidRDefault="00516EA0" w:rsidP="00516EA0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4BE34EB" w14:textId="77777777" w:rsidR="00516EA0" w:rsidRPr="00516EA0" w:rsidRDefault="00516EA0" w:rsidP="00516EA0">
            <w:pPr>
              <w:spacing w:before="1" w:line="223" w:lineRule="exact"/>
              <w:ind w:left="105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7DCE7CE0" w14:textId="77777777" w:rsidTr="00516EA0">
        <w:trPr>
          <w:trHeight w:val="244"/>
        </w:trPr>
        <w:tc>
          <w:tcPr>
            <w:tcW w:w="6235" w:type="dxa"/>
          </w:tcPr>
          <w:p w14:paraId="1CA70E81" w14:textId="77777777" w:rsidR="00516EA0" w:rsidRPr="00516EA0" w:rsidRDefault="00516EA0" w:rsidP="00516EA0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4FE420E3" w14:textId="77777777" w:rsidR="00516EA0" w:rsidRPr="00516EA0" w:rsidRDefault="00516EA0" w:rsidP="00516EA0">
            <w:pPr>
              <w:spacing w:before="1" w:line="223" w:lineRule="exact"/>
              <w:ind w:left="19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21858F38" w14:textId="77777777" w:rsidTr="00516EA0">
        <w:trPr>
          <w:trHeight w:val="244"/>
        </w:trPr>
        <w:tc>
          <w:tcPr>
            <w:tcW w:w="6235" w:type="dxa"/>
          </w:tcPr>
          <w:p w14:paraId="7599AA76" w14:textId="77777777" w:rsidR="00516EA0" w:rsidRPr="00516EA0" w:rsidRDefault="00516EA0" w:rsidP="00516EA0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232D7245" w14:textId="77777777" w:rsidR="00516EA0" w:rsidRPr="00516EA0" w:rsidRDefault="00516EA0" w:rsidP="00516EA0">
            <w:pPr>
              <w:spacing w:before="1" w:line="223" w:lineRule="exact"/>
              <w:ind w:left="19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6985A27F" w14:textId="77777777" w:rsidTr="00516EA0">
        <w:trPr>
          <w:trHeight w:val="244"/>
        </w:trPr>
        <w:tc>
          <w:tcPr>
            <w:tcW w:w="6235" w:type="dxa"/>
          </w:tcPr>
          <w:p w14:paraId="1BD41C21" w14:textId="77777777" w:rsidR="00516EA0" w:rsidRPr="00516EA0" w:rsidRDefault="00516EA0" w:rsidP="00516EA0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347EE16" w14:textId="77777777" w:rsidR="00516EA0" w:rsidRPr="00516EA0" w:rsidRDefault="00516EA0" w:rsidP="00516EA0">
            <w:pPr>
              <w:spacing w:before="1" w:line="223" w:lineRule="exact"/>
              <w:ind w:left="19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599E90CE" w14:textId="77777777" w:rsidTr="00516EA0">
        <w:trPr>
          <w:trHeight w:val="244"/>
        </w:trPr>
        <w:tc>
          <w:tcPr>
            <w:tcW w:w="6235" w:type="dxa"/>
          </w:tcPr>
          <w:p w14:paraId="46B7E08A" w14:textId="77777777" w:rsidR="00516EA0" w:rsidRPr="00516EA0" w:rsidRDefault="00516EA0" w:rsidP="00516EA0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72DF862" w14:textId="77777777" w:rsidR="00516EA0" w:rsidRPr="00516EA0" w:rsidRDefault="00516EA0" w:rsidP="00516EA0">
            <w:pPr>
              <w:spacing w:before="1" w:line="223" w:lineRule="exact"/>
              <w:ind w:left="19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045C1DCC" w14:textId="77777777" w:rsidTr="00516EA0">
        <w:trPr>
          <w:trHeight w:val="244"/>
        </w:trPr>
        <w:tc>
          <w:tcPr>
            <w:tcW w:w="6235" w:type="dxa"/>
          </w:tcPr>
          <w:p w14:paraId="33261A6F" w14:textId="77777777" w:rsidR="00516EA0" w:rsidRPr="00516EA0" w:rsidRDefault="00516EA0" w:rsidP="00516EA0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7D0E7DE" w14:textId="77777777" w:rsidR="00516EA0" w:rsidRPr="00516EA0" w:rsidRDefault="00516EA0" w:rsidP="00516EA0">
            <w:pPr>
              <w:spacing w:before="1" w:line="223" w:lineRule="exact"/>
              <w:ind w:left="19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7F32F9FD" w14:textId="77777777" w:rsidTr="00516EA0">
        <w:trPr>
          <w:trHeight w:val="244"/>
        </w:trPr>
        <w:tc>
          <w:tcPr>
            <w:tcW w:w="6235" w:type="dxa"/>
          </w:tcPr>
          <w:p w14:paraId="5CEFCF09" w14:textId="77777777" w:rsidR="00516EA0" w:rsidRPr="00516EA0" w:rsidRDefault="00516EA0" w:rsidP="00516EA0">
            <w:pPr>
              <w:pStyle w:val="TableParagraph"/>
              <w:spacing w:before="0" w:line="243" w:lineRule="exact"/>
            </w:pPr>
            <w:r w:rsidRPr="00516EA0">
              <w:t>Esperienze</w:t>
            </w:r>
            <w:r w:rsidRPr="00516EA0">
              <w:rPr>
                <w:spacing w:val="-4"/>
              </w:rPr>
              <w:t xml:space="preserve"> </w:t>
            </w:r>
            <w:r w:rsidRPr="00516EA0">
              <w:t>professionali</w:t>
            </w:r>
            <w:r w:rsidRPr="00516EA0">
              <w:rPr>
                <w:spacing w:val="-5"/>
              </w:rPr>
              <w:t xml:space="preserve"> </w:t>
            </w:r>
            <w:r w:rsidRPr="00516EA0">
              <w:t>attinenti</w:t>
            </w:r>
            <w:r w:rsidRPr="00516EA0">
              <w:rPr>
                <w:spacing w:val="-4"/>
              </w:rPr>
              <w:t xml:space="preserve"> </w:t>
            </w:r>
            <w:r w:rsidRPr="00516EA0">
              <w:t>all’avviso</w:t>
            </w:r>
            <w:r w:rsidRPr="00516EA0">
              <w:rPr>
                <w:spacing w:val="2"/>
              </w:rPr>
              <w:t xml:space="preserve"> (progetti PON riferiti all’area contabile </w:t>
            </w:r>
            <w:r w:rsidRPr="00516EA0">
              <w:t>svolti</w:t>
            </w:r>
            <w:r w:rsidRPr="00516EA0">
              <w:rPr>
                <w:spacing w:val="-3"/>
              </w:rPr>
              <w:t xml:space="preserve"> </w:t>
            </w:r>
            <w:r w:rsidRPr="00516EA0">
              <w:t>negli</w:t>
            </w:r>
            <w:r w:rsidRPr="00516EA0">
              <w:rPr>
                <w:spacing w:val="-5"/>
              </w:rPr>
              <w:t xml:space="preserve"> </w:t>
            </w:r>
            <w:r w:rsidRPr="00516EA0">
              <w:t>anni</w:t>
            </w:r>
            <w:r w:rsidRPr="00516EA0">
              <w:rPr>
                <w:spacing w:val="-5"/>
              </w:rPr>
              <w:t xml:space="preserve"> </w:t>
            </w:r>
            <w:r w:rsidRPr="00516EA0">
              <w:t>scolastici</w:t>
            </w:r>
            <w:r w:rsidRPr="00516EA0">
              <w:rPr>
                <w:spacing w:val="-5"/>
              </w:rPr>
              <w:t xml:space="preserve"> </w:t>
            </w:r>
            <w:r w:rsidRPr="00516EA0">
              <w:t>dal 2016/17</w:t>
            </w:r>
            <w:r w:rsidRPr="00516EA0">
              <w:rPr>
                <w:spacing w:val="-2"/>
              </w:rPr>
              <w:t xml:space="preserve"> </w:t>
            </w:r>
            <w:r w:rsidRPr="00516EA0">
              <w:t>al</w:t>
            </w:r>
            <w:r w:rsidRPr="00516EA0">
              <w:rPr>
                <w:spacing w:val="-3"/>
              </w:rPr>
              <w:t xml:space="preserve"> </w:t>
            </w:r>
            <w:r w:rsidRPr="00516EA0">
              <w:t>2022/23</w:t>
            </w:r>
            <w:r>
              <w:t>)</w:t>
            </w:r>
          </w:p>
        </w:tc>
        <w:tc>
          <w:tcPr>
            <w:tcW w:w="2551" w:type="dxa"/>
          </w:tcPr>
          <w:p w14:paraId="76E66163" w14:textId="77777777" w:rsidR="00516EA0" w:rsidRPr="00516EA0" w:rsidRDefault="00516EA0" w:rsidP="00516EA0">
            <w:pPr>
              <w:pStyle w:val="TableParagraph"/>
              <w:spacing w:before="0" w:line="243" w:lineRule="exact"/>
              <w:ind w:left="105"/>
            </w:pPr>
            <w:r w:rsidRPr="00516EA0">
              <w:t>Max.</w:t>
            </w:r>
            <w:r w:rsidRPr="00516EA0">
              <w:rPr>
                <w:spacing w:val="-2"/>
              </w:rPr>
              <w:t xml:space="preserve"> </w:t>
            </w:r>
            <w:r w:rsidRPr="00516EA0">
              <w:t>20</w:t>
            </w:r>
            <w:r w:rsidRPr="00516EA0">
              <w:rPr>
                <w:spacing w:val="-1"/>
              </w:rPr>
              <w:t xml:space="preserve"> </w:t>
            </w:r>
            <w:r w:rsidRPr="00516EA0">
              <w:t xml:space="preserve">punti                            </w:t>
            </w:r>
            <w:r w:rsidRPr="00516EA0">
              <w:rPr>
                <w:sz w:val="16"/>
                <w:szCs w:val="16"/>
              </w:rPr>
              <w:t>(5 punti per ogni esperienza)</w:t>
            </w:r>
          </w:p>
        </w:tc>
      </w:tr>
      <w:tr w:rsidR="00516EA0" w:rsidRPr="0017796A" w14:paraId="23B73913" w14:textId="77777777" w:rsidTr="00516EA0">
        <w:trPr>
          <w:trHeight w:val="250"/>
        </w:trPr>
        <w:tc>
          <w:tcPr>
            <w:tcW w:w="6235" w:type="dxa"/>
          </w:tcPr>
          <w:p w14:paraId="61AD55D2" w14:textId="77777777" w:rsidR="00516EA0" w:rsidRPr="00516EA0" w:rsidRDefault="00516EA0" w:rsidP="00516EA0">
            <w:pPr>
              <w:spacing w:line="243" w:lineRule="exac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1C23D51" w14:textId="77777777" w:rsidR="00516EA0" w:rsidRPr="00516EA0" w:rsidRDefault="00516EA0" w:rsidP="00516EA0">
            <w:pPr>
              <w:spacing w:line="243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16EA0" w:rsidRPr="0017796A" w14:paraId="1484BDD3" w14:textId="77777777" w:rsidTr="00516EA0">
        <w:trPr>
          <w:trHeight w:val="244"/>
        </w:trPr>
        <w:tc>
          <w:tcPr>
            <w:tcW w:w="6235" w:type="dxa"/>
          </w:tcPr>
          <w:p w14:paraId="47154FEA" w14:textId="77777777" w:rsidR="00516EA0" w:rsidRPr="00516EA0" w:rsidRDefault="00516EA0" w:rsidP="00516EA0">
            <w:pPr>
              <w:spacing w:before="1" w:line="223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7A79ED3" w14:textId="77777777" w:rsidR="00516EA0" w:rsidRPr="00516EA0" w:rsidRDefault="00516EA0" w:rsidP="00516EA0">
            <w:pPr>
              <w:spacing w:before="1" w:line="223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36796BA8" w14:textId="77777777" w:rsidTr="00516EA0">
        <w:trPr>
          <w:trHeight w:val="244"/>
        </w:trPr>
        <w:tc>
          <w:tcPr>
            <w:tcW w:w="6235" w:type="dxa"/>
          </w:tcPr>
          <w:p w14:paraId="437311D5" w14:textId="77777777" w:rsidR="00516EA0" w:rsidRPr="00516EA0" w:rsidRDefault="00516EA0" w:rsidP="00516EA0">
            <w:pPr>
              <w:spacing w:before="1" w:line="223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07FEB7A" w14:textId="77777777" w:rsidR="00516EA0" w:rsidRPr="00516EA0" w:rsidRDefault="00516EA0" w:rsidP="00516EA0">
            <w:pPr>
              <w:spacing w:before="1" w:line="223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16EA0" w:rsidRPr="0017796A" w14:paraId="01B1DF5C" w14:textId="77777777" w:rsidTr="00516EA0">
        <w:trPr>
          <w:trHeight w:val="244"/>
        </w:trPr>
        <w:tc>
          <w:tcPr>
            <w:tcW w:w="6235" w:type="dxa"/>
          </w:tcPr>
          <w:p w14:paraId="6B23D8AE" w14:textId="77777777" w:rsidR="00516EA0" w:rsidRPr="00516EA0" w:rsidRDefault="00516EA0" w:rsidP="00516EA0">
            <w:pPr>
              <w:spacing w:before="1" w:line="223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93C8472" w14:textId="77777777" w:rsidR="00516EA0" w:rsidRPr="00516EA0" w:rsidRDefault="00516EA0" w:rsidP="00516EA0">
            <w:pPr>
              <w:spacing w:before="1" w:line="223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FD28D03" w14:textId="77777777" w:rsidR="00495715" w:rsidRDefault="00495715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B787598" w14:textId="77777777" w:rsidR="00495715" w:rsidRDefault="00495715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7444055" w14:textId="77777777" w:rsidR="00495715" w:rsidRDefault="00495715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064B6F2" w14:textId="77777777" w:rsidR="0031163F" w:rsidRDefault="0031163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2CB595A" w14:textId="77777777" w:rsidR="0031163F" w:rsidRDefault="0031163F" w:rsidP="004F01EF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2F99B4" w14:textId="77777777" w:rsidR="004F01EF" w:rsidRPr="004F01EF" w:rsidRDefault="004F01EF" w:rsidP="004F01EF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3285739" w14:textId="77777777" w:rsidR="004F01EF" w:rsidRDefault="004F01EF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F01EF">
        <w:rPr>
          <w:rFonts w:asciiTheme="minorHAnsi" w:hAnsiTheme="minorHAnsi" w:cstheme="minorHAnsi"/>
          <w:sz w:val="22"/>
          <w:szCs w:val="22"/>
        </w:rPr>
        <w:lastRenderedPageBreak/>
        <w:t>Allega alla presente domanda:</w:t>
      </w:r>
    </w:p>
    <w:p w14:paraId="5DA6EE76" w14:textId="77777777" w:rsidR="0017796A" w:rsidRPr="004F01EF" w:rsidRDefault="0017796A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68170D04" w14:textId="77777777" w:rsidR="004F01EF" w:rsidRPr="004F01EF" w:rsidRDefault="004F01EF" w:rsidP="004F01EF">
      <w:pPr>
        <w:pStyle w:val="Paragrafoelenco"/>
        <w:numPr>
          <w:ilvl w:val="0"/>
          <w:numId w:val="1"/>
        </w:numPr>
        <w:spacing w:after="0" w:line="240" w:lineRule="auto"/>
        <w:ind w:left="782" w:right="284" w:hanging="357"/>
        <w:jc w:val="both"/>
        <w:rPr>
          <w:rFonts w:asciiTheme="minorHAnsi" w:hAnsiTheme="minorHAnsi" w:cstheme="minorHAnsi"/>
          <w:color w:val="000000"/>
        </w:rPr>
      </w:pPr>
      <w:r w:rsidRPr="004F01EF">
        <w:rPr>
          <w:rFonts w:asciiTheme="minorHAnsi" w:hAnsiTheme="minorHAnsi" w:cstheme="minorHAnsi"/>
          <w:color w:val="000000"/>
        </w:rPr>
        <w:t>Dichiarazione di insussistenza</w:t>
      </w:r>
      <w:r w:rsidR="007B7619">
        <w:rPr>
          <w:rFonts w:asciiTheme="minorHAnsi" w:hAnsiTheme="minorHAnsi" w:cstheme="minorHAnsi"/>
          <w:color w:val="000000"/>
        </w:rPr>
        <w:t xml:space="preserve"> delle </w:t>
      </w:r>
      <w:r w:rsidR="00046DDC">
        <w:rPr>
          <w:rFonts w:asciiTheme="minorHAnsi" w:hAnsiTheme="minorHAnsi" w:cstheme="minorHAnsi"/>
          <w:color w:val="000000"/>
        </w:rPr>
        <w:t>cause di incompatibilità (All. 2</w:t>
      </w:r>
      <w:r w:rsidR="007B7619">
        <w:rPr>
          <w:rFonts w:asciiTheme="minorHAnsi" w:hAnsiTheme="minorHAnsi" w:cstheme="minorHAnsi"/>
          <w:color w:val="000000"/>
        </w:rPr>
        <w:t>)</w:t>
      </w:r>
    </w:p>
    <w:p w14:paraId="575B3EB9" w14:textId="77777777" w:rsidR="004F01EF" w:rsidRPr="004F01EF" w:rsidRDefault="004F01EF" w:rsidP="004F01EF">
      <w:pPr>
        <w:pStyle w:val="Paragrafoelenco"/>
        <w:spacing w:after="0" w:line="240" w:lineRule="auto"/>
        <w:ind w:left="782" w:right="284"/>
        <w:jc w:val="both"/>
        <w:rPr>
          <w:rFonts w:asciiTheme="minorHAnsi" w:hAnsiTheme="minorHAnsi" w:cstheme="minorHAnsi"/>
          <w:color w:val="000000"/>
        </w:rPr>
      </w:pPr>
    </w:p>
    <w:p w14:paraId="62822B1A" w14:textId="77777777" w:rsidR="004F01EF" w:rsidRPr="004F01EF" w:rsidRDefault="004F01EF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F01EF">
        <w:rPr>
          <w:rFonts w:asciiTheme="minorHAnsi" w:hAnsiTheme="minorHAnsi" w:cstheme="minorHAnsi"/>
          <w:sz w:val="22"/>
          <w:szCs w:val="22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36BC73DD" w14:textId="77777777" w:rsidR="004F01EF" w:rsidRDefault="004F01EF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76B5C2F1" w14:textId="77777777" w:rsidR="004E6B72" w:rsidRPr="004F01EF" w:rsidRDefault="004E6B72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360499B4" w14:textId="77777777" w:rsidR="004F01EF" w:rsidRPr="004F01EF" w:rsidRDefault="004F01EF" w:rsidP="004F01EF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4F01EF">
        <w:rPr>
          <w:rFonts w:asciiTheme="minorHAnsi" w:hAnsiTheme="minorHAnsi" w:cstheme="minorHAnsi"/>
          <w:sz w:val="22"/>
          <w:szCs w:val="22"/>
        </w:rPr>
        <w:t>DATA ______________</w:t>
      </w:r>
      <w:r w:rsidRPr="004F01EF">
        <w:rPr>
          <w:rFonts w:asciiTheme="minorHAnsi" w:hAnsiTheme="minorHAnsi" w:cstheme="minorHAnsi"/>
          <w:sz w:val="22"/>
          <w:szCs w:val="22"/>
        </w:rPr>
        <w:tab/>
      </w:r>
      <w:r w:rsidRPr="004F01EF">
        <w:rPr>
          <w:rFonts w:asciiTheme="minorHAnsi" w:hAnsiTheme="minorHAnsi" w:cstheme="minorHAnsi"/>
          <w:sz w:val="22"/>
          <w:szCs w:val="22"/>
        </w:rPr>
        <w:tab/>
      </w:r>
      <w:r w:rsidRPr="004F01EF">
        <w:rPr>
          <w:rFonts w:asciiTheme="minorHAnsi" w:hAnsiTheme="minorHAnsi" w:cstheme="minorHAnsi"/>
          <w:sz w:val="22"/>
          <w:szCs w:val="22"/>
        </w:rPr>
        <w:tab/>
      </w:r>
      <w:r w:rsidRPr="004F01EF">
        <w:rPr>
          <w:rFonts w:asciiTheme="minorHAnsi" w:hAnsiTheme="minorHAnsi" w:cstheme="minorHAnsi"/>
          <w:sz w:val="22"/>
          <w:szCs w:val="22"/>
        </w:rPr>
        <w:tab/>
      </w:r>
      <w:r w:rsidRPr="004F01EF">
        <w:rPr>
          <w:rFonts w:asciiTheme="minorHAnsi" w:hAnsiTheme="minorHAnsi" w:cstheme="minorHAnsi"/>
          <w:sz w:val="22"/>
          <w:szCs w:val="22"/>
        </w:rPr>
        <w:tab/>
      </w:r>
      <w:r w:rsidRPr="004F01EF">
        <w:rPr>
          <w:rFonts w:asciiTheme="minorHAnsi" w:hAnsiTheme="minorHAnsi" w:cstheme="minorHAnsi"/>
          <w:sz w:val="22"/>
          <w:szCs w:val="22"/>
        </w:rPr>
        <w:tab/>
        <w:t>FIRMA _____________________</w:t>
      </w:r>
    </w:p>
    <w:p w14:paraId="6989557F" w14:textId="77777777" w:rsidR="003356FE" w:rsidRPr="00C067E1" w:rsidRDefault="003356FE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3356FE" w:rsidRPr="00C06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6D77151"/>
    <w:multiLevelType w:val="hybridMultilevel"/>
    <w:tmpl w:val="107CCD7A"/>
    <w:lvl w:ilvl="0" w:tplc="7534E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63905">
    <w:abstractNumId w:val="0"/>
  </w:num>
  <w:num w:numId="2" w16cid:durableId="49892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EF"/>
    <w:rsid w:val="00011812"/>
    <w:rsid w:val="00046DDC"/>
    <w:rsid w:val="000D3E4B"/>
    <w:rsid w:val="0017796A"/>
    <w:rsid w:val="0031163F"/>
    <w:rsid w:val="003356FE"/>
    <w:rsid w:val="00366700"/>
    <w:rsid w:val="00495715"/>
    <w:rsid w:val="004E6B72"/>
    <w:rsid w:val="004F01EF"/>
    <w:rsid w:val="00516EA0"/>
    <w:rsid w:val="005E1192"/>
    <w:rsid w:val="007B7619"/>
    <w:rsid w:val="0099739F"/>
    <w:rsid w:val="00BD4907"/>
    <w:rsid w:val="00C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8988"/>
  <w15:chartTrackingRefBased/>
  <w15:docId w15:val="{7BBC2F75-F53D-4B77-9C1A-AC14D3B9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F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01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5715"/>
    <w:pPr>
      <w:widowControl w:val="0"/>
      <w:autoSpaceDE w:val="0"/>
      <w:autoSpaceDN w:val="0"/>
      <w:spacing w:before="1" w:line="223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77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segrerteria1</cp:lastModifiedBy>
  <cp:revision>3</cp:revision>
  <dcterms:created xsi:type="dcterms:W3CDTF">2023-05-24T09:03:00Z</dcterms:created>
  <dcterms:modified xsi:type="dcterms:W3CDTF">2023-05-24T09:20:00Z</dcterms:modified>
</cp:coreProperties>
</file>